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513A51" w:rsidRDefault="0056413C" w:rsidP="0061053A">
      <w:pPr>
        <w:pStyle w:val="a6"/>
      </w:pPr>
      <w:r>
        <w:t>How the movements make meaning</w:t>
      </w:r>
    </w:p>
    <w:p w:rsidR="00513A51" w:rsidRDefault="0056413C" w:rsidP="0061053A">
      <w:pPr>
        <w:pStyle w:val="a7"/>
        <w:spacing w:line="240" w:lineRule="auto"/>
      </w:pPr>
      <w:r>
        <w:t xml:space="preserve">O’Medea Rehearsal Viewing </w:t>
      </w:r>
    </w:p>
    <w:p w:rsidR="00513A51" w:rsidRDefault="0056413C" w:rsidP="0061053A">
      <w:pPr>
        <w:numPr>
          <w:ilvl w:val="0"/>
          <w:numId w:val="2"/>
        </w:numPr>
        <w:spacing w:line="240" w:lineRule="auto"/>
      </w:pPr>
      <w:r>
        <w:t>S</w:t>
      </w:r>
      <w:r>
        <w:t xml:space="preserve">tanding in a circle formation, eyes are closed </w:t>
      </w:r>
    </w:p>
    <w:p w:rsidR="00513A51" w:rsidRDefault="0056413C" w:rsidP="0061053A">
      <w:pPr>
        <w:numPr>
          <w:ilvl w:val="0"/>
          <w:numId w:val="2"/>
        </w:numPr>
        <w:spacing w:line="240" w:lineRule="auto"/>
      </w:pPr>
      <w:r>
        <w:t>Wiggling around and slowly gathering together and slowly spearing out, repeating the cycle again a few times without looking at each other</w:t>
      </w:r>
    </w:p>
    <w:p w:rsidR="00513A51" w:rsidRDefault="0056413C" w:rsidP="0061053A">
      <w:pPr>
        <w:numPr>
          <w:ilvl w:val="0"/>
          <w:numId w:val="2"/>
        </w:numPr>
        <w:spacing w:line="240" w:lineRule="auto"/>
      </w:pPr>
      <w:r>
        <w:t>Start shifting the dir</w:t>
      </w:r>
      <w:bookmarkStart w:id="0" w:name="_GoBack"/>
      <w:bookmarkEnd w:id="0"/>
      <w:r>
        <w:t>ection in clockwise (left to right)</w:t>
      </w:r>
    </w:p>
    <w:p w:rsidR="00513A51" w:rsidRDefault="0056413C" w:rsidP="0061053A">
      <w:pPr>
        <w:numPr>
          <w:ilvl w:val="0"/>
          <w:numId w:val="2"/>
        </w:numPr>
        <w:spacing w:line="240" w:lineRule="auto"/>
      </w:pPr>
      <w:r>
        <w:t xml:space="preserve">The tempo and the body beat </w:t>
      </w:r>
      <w:proofErr w:type="gramStart"/>
      <w:r>
        <w:t>is</w:t>
      </w:r>
      <w:proofErr w:type="gramEnd"/>
      <w:r>
        <w:t xml:space="preserve"> always remaining the same rhythm </w:t>
      </w:r>
    </w:p>
    <w:p w:rsidR="00513A51" w:rsidRDefault="0056413C" w:rsidP="0061053A">
      <w:pPr>
        <w:numPr>
          <w:ilvl w:val="0"/>
          <w:numId w:val="2"/>
        </w:numPr>
        <w:spacing w:line="240" w:lineRule="auto"/>
      </w:pPr>
      <w:r>
        <w:t>While lifting up their leg, their feet needs to touch to the other ankle…?</w:t>
      </w:r>
    </w:p>
    <w:p w:rsidR="00513A51" w:rsidRDefault="0056413C" w:rsidP="0061053A">
      <w:pPr>
        <w:numPr>
          <w:ilvl w:val="0"/>
          <w:numId w:val="2"/>
        </w:numPr>
        <w:spacing w:line="240" w:lineRule="auto"/>
      </w:pPr>
      <w:r>
        <w:t>Some facial expression is made by a person; the others sta</w:t>
      </w:r>
      <w:r>
        <w:t xml:space="preserve">y in neutral facial expression </w:t>
      </w:r>
    </w:p>
    <w:p w:rsidR="00513A51" w:rsidRDefault="0056413C" w:rsidP="0061053A">
      <w:pPr>
        <w:numPr>
          <w:ilvl w:val="0"/>
          <w:numId w:val="2"/>
        </w:numPr>
        <w:spacing w:line="240" w:lineRule="auto"/>
      </w:pPr>
      <w:r>
        <w:t>There is a moment that seems not harmony (when transit to the 2nd song)</w:t>
      </w:r>
    </w:p>
    <w:p w:rsidR="00513A51" w:rsidRDefault="0056413C" w:rsidP="0061053A">
      <w:pPr>
        <w:numPr>
          <w:ilvl w:val="0"/>
          <w:numId w:val="2"/>
        </w:numPr>
        <w:spacing w:line="240" w:lineRule="auto"/>
      </w:pPr>
      <w:r>
        <w:t>leader/follower (hurdle) practice seemed presented, even one person can be his/her own leader</w:t>
      </w:r>
    </w:p>
    <w:p w:rsidR="00513A51" w:rsidRDefault="0056413C" w:rsidP="0061053A">
      <w:pPr>
        <w:numPr>
          <w:ilvl w:val="0"/>
          <w:numId w:val="2"/>
        </w:numPr>
        <w:spacing w:line="240" w:lineRule="auto"/>
      </w:pPr>
      <w:r>
        <w:t>3rd song begins, hand started having some movement</w:t>
      </w:r>
    </w:p>
    <w:p w:rsidR="00513A51" w:rsidRDefault="0056413C" w:rsidP="0061053A">
      <w:pPr>
        <w:numPr>
          <w:ilvl w:val="1"/>
          <w:numId w:val="2"/>
        </w:numPr>
        <w:spacing w:line="240" w:lineRule="auto"/>
      </w:pPr>
      <w:r>
        <w:t>Raising</w:t>
      </w:r>
      <w:r>
        <w:t xml:space="preserve"> them up in front of the body</w:t>
      </w:r>
    </w:p>
    <w:p w:rsidR="00513A51" w:rsidRDefault="0056413C" w:rsidP="0061053A">
      <w:pPr>
        <w:numPr>
          <w:ilvl w:val="1"/>
          <w:numId w:val="2"/>
        </w:numPr>
        <w:spacing w:line="240" w:lineRule="auto"/>
      </w:pPr>
      <w:r>
        <w:t xml:space="preserve">Single hand and both hands both presented </w:t>
      </w:r>
    </w:p>
    <w:p w:rsidR="00513A51" w:rsidRDefault="0056413C" w:rsidP="0061053A">
      <w:pPr>
        <w:numPr>
          <w:ilvl w:val="0"/>
          <w:numId w:val="2"/>
        </w:numPr>
        <w:spacing w:line="240" w:lineRule="auto"/>
      </w:pPr>
      <w:r>
        <w:t>The song beating has gone stronger and faster. The dancers also match thier body to the tempo and seemed to be more emotional and expressive. (however, only a short while)</w:t>
      </w:r>
    </w:p>
    <w:p w:rsidR="00513A51" w:rsidRDefault="0056413C" w:rsidP="0061053A">
      <w:pPr>
        <w:numPr>
          <w:ilvl w:val="0"/>
          <w:numId w:val="2"/>
        </w:numPr>
        <w:spacing w:line="240" w:lineRule="auto"/>
      </w:pPr>
      <w:r>
        <w:t xml:space="preserve">After 4 th </w:t>
      </w:r>
      <w:r>
        <w:t xml:space="preserve">song is cover, the dancer’s movement seemed to be more free </w:t>
      </w:r>
    </w:p>
    <w:p w:rsidR="00513A51" w:rsidRDefault="0056413C" w:rsidP="0061053A">
      <w:pPr>
        <w:numPr>
          <w:ilvl w:val="0"/>
          <w:numId w:val="2"/>
        </w:numPr>
        <w:spacing w:line="240" w:lineRule="auto"/>
      </w:pPr>
      <w:r>
        <w:t>Does not really put attention on the audience. They move in a direction with their own will and seem not to be affected by the stage arrangement.</w:t>
      </w:r>
    </w:p>
    <w:p w:rsidR="00513A51" w:rsidRDefault="0056413C" w:rsidP="0061053A">
      <w:pPr>
        <w:numPr>
          <w:ilvl w:val="0"/>
          <w:numId w:val="2"/>
        </w:numPr>
        <w:spacing w:line="240" w:lineRule="auto"/>
      </w:pPr>
      <w:r>
        <w:t>“Dance before dances”</w:t>
      </w:r>
    </w:p>
    <w:p w:rsidR="00513A51" w:rsidRDefault="0056413C" w:rsidP="0061053A">
      <w:pPr>
        <w:numPr>
          <w:ilvl w:val="0"/>
          <w:numId w:val="2"/>
        </w:numPr>
        <w:spacing w:line="240" w:lineRule="auto"/>
      </w:pPr>
      <w:r>
        <w:t xml:space="preserve">Transformation         </w:t>
      </w:r>
    </w:p>
    <w:p w:rsidR="00513A51" w:rsidRDefault="0056413C" w:rsidP="0061053A">
      <w:pPr>
        <w:numPr>
          <w:ilvl w:val="0"/>
          <w:numId w:val="2"/>
        </w:numPr>
        <w:spacing w:line="240" w:lineRule="auto"/>
      </w:pPr>
      <w:r>
        <w:t>Cos</w:t>
      </w:r>
      <w:r>
        <w:t xml:space="preserve">tume haven’t shown up         </w:t>
      </w:r>
    </w:p>
    <w:p w:rsidR="00513A51" w:rsidRDefault="0056413C" w:rsidP="0061053A">
      <w:pPr>
        <w:numPr>
          <w:ilvl w:val="0"/>
          <w:numId w:val="2"/>
        </w:numPr>
        <w:spacing w:line="240" w:lineRule="auto"/>
      </w:pPr>
      <w:r>
        <w:t xml:space="preserve">Performitivity —&gt; focus                                                                                                                 </w:t>
      </w:r>
    </w:p>
    <w:p w:rsidR="00513A51" w:rsidRDefault="0056413C">
      <w:r>
        <w:tab/>
      </w:r>
    </w:p>
    <w:sectPr w:rsidR="00513A5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98" w:right="1440" w:bottom="1440" w:left="1440" w:header="1195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413C" w:rsidRDefault="0056413C">
      <w:pPr>
        <w:spacing w:before="0" w:line="240" w:lineRule="auto"/>
      </w:pPr>
      <w:r>
        <w:separator/>
      </w:r>
    </w:p>
  </w:endnote>
  <w:endnote w:type="continuationSeparator" w:id="0">
    <w:p w:rsidR="0056413C" w:rsidRDefault="0056413C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053A" w:rsidRDefault="0061053A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3A51" w:rsidRDefault="0056413C">
    <w:pPr>
      <w:pStyle w:val="a5"/>
      <w:tabs>
        <w:tab w:val="clear" w:pos="9020"/>
        <w:tab w:val="center" w:pos="4513"/>
        <w:tab w:val="right" w:pos="9026"/>
      </w:tabs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053A" w:rsidRDefault="0061053A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413C" w:rsidRDefault="0056413C">
      <w:pPr>
        <w:spacing w:before="0" w:line="240" w:lineRule="auto"/>
      </w:pPr>
      <w:r>
        <w:separator/>
      </w:r>
    </w:p>
  </w:footnote>
  <w:footnote w:type="continuationSeparator" w:id="0">
    <w:p w:rsidR="0056413C" w:rsidRDefault="0056413C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053A" w:rsidRDefault="0061053A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3A51" w:rsidRDefault="0056413C">
    <w:pPr>
      <w:pStyle w:val="a5"/>
      <w:tabs>
        <w:tab w:val="clear" w:pos="9020"/>
        <w:tab w:val="center" w:pos="4513"/>
        <w:tab w:val="right" w:pos="9026"/>
      </w:tabs>
    </w:pPr>
    <w:r>
      <w:t>Yuki Chiu</w:t>
    </w:r>
    <w:r>
      <w:tab/>
    </w:r>
    <w:r>
      <w:t>Prof. Debra &amp; Trajal</w:t>
    </w:r>
    <w:r>
      <w:tab/>
    </w:r>
    <w:r>
      <w:fldChar w:fldCharType="begin" w:fldLock="1"/>
    </w:r>
    <w:r>
      <w:instrText xml:space="preserve"> DATE \@ "y</w:instrText>
    </w:r>
    <w:r>
      <w:instrText>年</w:instrText>
    </w:r>
    <w:r>
      <w:instrText>M</w:instrText>
    </w:r>
    <w:r>
      <w:instrText>月</w:instrText>
    </w:r>
    <w:r>
      <w:instrText>d</w:instrText>
    </w:r>
    <w:r>
      <w:instrText>日</w:instrText>
    </w:r>
    <w:r>
      <w:instrText xml:space="preserve"> dddd" </w:instrText>
    </w:r>
    <w:r>
      <w:fldChar w:fldCharType="separate"/>
    </w:r>
    <w:r>
      <w:rPr>
        <w:rFonts w:eastAsia="Helvetica Neue" w:hint="eastAsia"/>
        <w:lang w:val="zh-TW"/>
      </w:rPr>
      <w:t>2019</w:t>
    </w:r>
    <w:r>
      <w:rPr>
        <w:rFonts w:eastAsia="Helvetica Neue" w:hint="eastAsia"/>
        <w:lang w:val="zh-TW"/>
      </w:rPr>
      <w:t>年</w:t>
    </w:r>
    <w:r>
      <w:rPr>
        <w:rFonts w:eastAsia="Helvetica Neue" w:hint="eastAsia"/>
        <w:lang w:val="zh-TW"/>
      </w:rPr>
      <w:t>1</w:t>
    </w:r>
    <w:r>
      <w:rPr>
        <w:rFonts w:eastAsia="Helvetica Neue" w:hint="eastAsia"/>
        <w:lang w:val="zh-TW"/>
      </w:rPr>
      <w:t>月</w:t>
    </w:r>
    <w:r>
      <w:rPr>
        <w:rFonts w:eastAsia="Helvetica Neue" w:hint="eastAsia"/>
        <w:lang w:val="zh-TW"/>
      </w:rPr>
      <w:t>10</w:t>
    </w:r>
    <w:r>
      <w:rPr>
        <w:rFonts w:eastAsia="Helvetica Neue" w:hint="eastAsia"/>
        <w:lang w:val="zh-TW"/>
      </w:rPr>
      <w:t>日</w:t>
    </w:r>
    <w:r>
      <w:rPr>
        <w:rFonts w:eastAsia="Helvetica Neue" w:hint="eastAsia"/>
        <w:lang w:val="zh-TW"/>
      </w:rPr>
      <w:t xml:space="preserve"> </w:t>
    </w:r>
    <w:r>
      <w:rPr>
        <w:rFonts w:eastAsia="Helvetica Neue" w:hint="eastAsia"/>
        <w:lang w:val="zh-TW"/>
      </w:rPr>
      <w:t>星期四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053A" w:rsidRDefault="0061053A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2560C"/>
    <w:multiLevelType w:val="hybridMultilevel"/>
    <w:tmpl w:val="5E880D3E"/>
    <w:numStyleLink w:val="a"/>
  </w:abstractNum>
  <w:abstractNum w:abstractNumId="1" w15:restartNumberingAfterBreak="0">
    <w:nsid w:val="1A4C0E4C"/>
    <w:multiLevelType w:val="hybridMultilevel"/>
    <w:tmpl w:val="5E880D3E"/>
    <w:styleLink w:val="a"/>
    <w:lvl w:ilvl="0" w:tplc="5B62358C">
      <w:start w:val="1"/>
      <w:numFmt w:val="bullet"/>
      <w:lvlText w:val="-"/>
      <w:lvlJc w:val="left"/>
      <w:pPr>
        <w:ind w:left="2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1" w:tplc="85660322">
      <w:start w:val="1"/>
      <w:numFmt w:val="bullet"/>
      <w:lvlText w:val="•"/>
      <w:lvlJc w:val="left"/>
      <w:pPr>
        <w:ind w:left="4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2" w:tplc="6A6A049C">
      <w:start w:val="1"/>
      <w:numFmt w:val="bullet"/>
      <w:lvlText w:val="-"/>
      <w:lvlJc w:val="left"/>
      <w:pPr>
        <w:ind w:left="7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3" w:tplc="4BB25314">
      <w:start w:val="1"/>
      <w:numFmt w:val="bullet"/>
      <w:lvlText w:val="•"/>
      <w:lvlJc w:val="left"/>
      <w:pPr>
        <w:ind w:left="9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4" w:tplc="B61E0D98">
      <w:start w:val="1"/>
      <w:numFmt w:val="bullet"/>
      <w:lvlText w:val="-"/>
      <w:lvlJc w:val="left"/>
      <w:pPr>
        <w:ind w:left="120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5" w:tplc="E61C6A22">
      <w:start w:val="1"/>
      <w:numFmt w:val="bullet"/>
      <w:lvlText w:val="•"/>
      <w:lvlJc w:val="left"/>
      <w:pPr>
        <w:ind w:left="14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6" w:tplc="F45C2D36">
      <w:start w:val="1"/>
      <w:numFmt w:val="bullet"/>
      <w:lvlText w:val="-"/>
      <w:lvlJc w:val="left"/>
      <w:pPr>
        <w:ind w:left="16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7" w:tplc="E73A5FC6">
      <w:start w:val="1"/>
      <w:numFmt w:val="bullet"/>
      <w:lvlText w:val="•"/>
      <w:lvlJc w:val="left"/>
      <w:pPr>
        <w:ind w:left="19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8" w:tplc="827EBE14">
      <w:start w:val="1"/>
      <w:numFmt w:val="bullet"/>
      <w:lvlText w:val="-"/>
      <w:lvlJc w:val="left"/>
      <w:pPr>
        <w:ind w:left="21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3A51"/>
    <w:rsid w:val="00513A51"/>
    <w:rsid w:val="0056413C"/>
    <w:rsid w:val="00610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984842"/>
  <w15:docId w15:val="{EC33C5BC-3FD2-CA45-BD44-7E7BF829F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pPr>
      <w:spacing w:before="160" w:line="288" w:lineRule="auto"/>
    </w:pPr>
    <w:rPr>
      <w:rFonts w:ascii="Helvetica Neue" w:eastAsia="Arial Unicode MS" w:hAnsi="Helvetica Neue" w:cs="Arial Unicode MS"/>
      <w:color w:val="000000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頁首與頁尾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</w:rPr>
  </w:style>
  <w:style w:type="paragraph" w:customStyle="1" w:styleId="a6">
    <w:name w:val="大標題"/>
    <w:next w:val="2"/>
    <w:pPr>
      <w:keepNext/>
      <w:spacing w:before="200" w:after="200"/>
      <w:outlineLvl w:val="1"/>
    </w:pPr>
    <w:rPr>
      <w:rFonts w:ascii="Helvetica Neue" w:eastAsia="Arial Unicode MS" w:hAnsi="Helvetica Neue" w:cs="Arial Unicode MS"/>
      <w:b/>
      <w:bCs/>
      <w:color w:val="434343"/>
      <w:sz w:val="36"/>
      <w:szCs w:val="36"/>
    </w:rPr>
  </w:style>
  <w:style w:type="paragraph" w:customStyle="1" w:styleId="2">
    <w:name w:val="內文 2"/>
    <w:rPr>
      <w:rFonts w:ascii="Helvetica Neue" w:eastAsia="Arial Unicode MS" w:hAnsi="Helvetica Neue" w:cs="Arial Unicode MS"/>
      <w:color w:val="000000"/>
      <w:sz w:val="22"/>
      <w:szCs w:val="22"/>
    </w:rPr>
  </w:style>
  <w:style w:type="paragraph" w:customStyle="1" w:styleId="a7">
    <w:name w:val="主題"/>
    <w:next w:val="a0"/>
    <w:pPr>
      <w:keepNext/>
      <w:pBdr>
        <w:top w:val="single" w:sz="4" w:space="0" w:color="515151"/>
      </w:pBdr>
      <w:spacing w:before="360" w:after="40" w:line="288" w:lineRule="auto"/>
      <w:outlineLvl w:val="2"/>
    </w:pPr>
    <w:rPr>
      <w:rFonts w:ascii="Helvetica Neue" w:eastAsia="Arial Unicode MS" w:hAnsi="Helvetica Neue" w:cs="Arial Unicode MS"/>
      <w:color w:val="000000"/>
      <w:spacing w:val="5"/>
      <w:sz w:val="28"/>
      <w:szCs w:val="28"/>
    </w:rPr>
  </w:style>
  <w:style w:type="numbering" w:customStyle="1" w:styleId="a">
    <w:name w:val="筆記"/>
    <w:pPr>
      <w:numPr>
        <w:numId w:val="1"/>
      </w:numPr>
    </w:pPr>
  </w:style>
  <w:style w:type="paragraph" w:styleId="a8">
    <w:name w:val="header"/>
    <w:basedOn w:val="a0"/>
    <w:link w:val="a9"/>
    <w:uiPriority w:val="99"/>
    <w:unhideWhenUsed/>
    <w:rsid w:val="006105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1"/>
    <w:link w:val="a8"/>
    <w:uiPriority w:val="99"/>
    <w:rsid w:val="0061053A"/>
    <w:rPr>
      <w:rFonts w:ascii="Helvetica Neue" w:eastAsia="Arial Unicode MS" w:hAnsi="Helvetica Neue" w:cs="Arial Unicode MS"/>
      <w:color w:val="000000"/>
    </w:rPr>
  </w:style>
  <w:style w:type="paragraph" w:styleId="aa">
    <w:name w:val="footer"/>
    <w:basedOn w:val="a0"/>
    <w:link w:val="ab"/>
    <w:uiPriority w:val="99"/>
    <w:unhideWhenUsed/>
    <w:rsid w:val="006105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1"/>
    <w:link w:val="aa"/>
    <w:uiPriority w:val="99"/>
    <w:rsid w:val="0061053A"/>
    <w:rPr>
      <w:rFonts w:ascii="Helvetica Neue" w:eastAsia="Arial Unicode MS" w:hAnsi="Helvetica Neue" w:cs="Arial Unicode MS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00_Note-taking">
  <a:themeElements>
    <a:clrScheme name="00_Note-taking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00_Note-taking">
      <a:majorFont>
        <a:latin typeface="Helvetica Neue"/>
        <a:ea typeface="細明體"/>
        <a:cs typeface="Helvetica Neue"/>
      </a:majorFont>
      <a:minorFont>
        <a:latin typeface="Helvetica Neue"/>
        <a:ea typeface="新細明體"/>
        <a:cs typeface="Helvetica Neue"/>
      </a:minorFont>
    </a:fontScheme>
    <a:fmtScheme name="00_Note-taking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ChiuYuki</cp:lastModifiedBy>
  <cp:revision>2</cp:revision>
  <dcterms:created xsi:type="dcterms:W3CDTF">2019-01-15T14:28:00Z</dcterms:created>
  <dcterms:modified xsi:type="dcterms:W3CDTF">2019-01-15T14:29:00Z</dcterms:modified>
</cp:coreProperties>
</file>